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1E" w:rsidRDefault="0064451E" w:rsidP="0064451E">
      <w:pPr>
        <w:ind w:left="34" w:firstLine="4077"/>
        <w:rPr>
          <w:rFonts w:ascii="Times New Roman" w:hAnsi="Times New Roman" w:cs="Times New Roman"/>
          <w:sz w:val="28"/>
          <w:szCs w:val="28"/>
        </w:rPr>
      </w:pPr>
      <w:r w:rsidRPr="00221C62">
        <w:rPr>
          <w:rFonts w:ascii="Times New Roman" w:hAnsi="Times New Roman" w:cs="Times New Roman"/>
          <w:sz w:val="28"/>
          <w:szCs w:val="28"/>
        </w:rPr>
        <w:t>УТВЕРЖДЕНО</w:t>
      </w:r>
    </w:p>
    <w:p w:rsidR="0064451E" w:rsidRDefault="0064451E" w:rsidP="0064451E">
      <w:pPr>
        <w:ind w:left="34"/>
        <w:jc w:val="right"/>
        <w:rPr>
          <w:rFonts w:ascii="Times New Roman" w:hAnsi="Times New Roman" w:cs="Times New Roman"/>
          <w:sz w:val="28"/>
          <w:szCs w:val="28"/>
        </w:rPr>
      </w:pPr>
      <w:r w:rsidRPr="00221C6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C17D41">
        <w:rPr>
          <w:rFonts w:ascii="Times New Roman" w:hAnsi="Times New Roman" w:cs="Times New Roman"/>
          <w:sz w:val="28"/>
          <w:szCs w:val="28"/>
        </w:rPr>
        <w:t>ИО директора</w:t>
      </w:r>
      <w:r>
        <w:rPr>
          <w:rFonts w:ascii="Times New Roman" w:hAnsi="Times New Roman" w:cs="Times New Roman"/>
          <w:sz w:val="28"/>
          <w:szCs w:val="28"/>
        </w:rPr>
        <w:t xml:space="preserve"> СПбНЦ </w:t>
      </w:r>
      <w:r w:rsidRPr="00221C62">
        <w:rPr>
          <w:rFonts w:ascii="Times New Roman" w:hAnsi="Times New Roman" w:cs="Times New Roman"/>
          <w:sz w:val="28"/>
          <w:szCs w:val="28"/>
        </w:rPr>
        <w:t>РАН</w:t>
      </w:r>
    </w:p>
    <w:p w:rsidR="00B37FB9" w:rsidRDefault="0064451E" w:rsidP="00C17D41">
      <w:pPr>
        <w:spacing w:before="240" w:after="240"/>
        <w:ind w:firstLine="482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C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493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17D41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D49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5623EC">
        <w:rPr>
          <w:rFonts w:ascii="Times New Roman" w:hAnsi="Times New Roman" w:cs="Times New Roman"/>
          <w:sz w:val="28"/>
          <w:szCs w:val="28"/>
        </w:rPr>
        <w:t xml:space="preserve"> </w:t>
      </w:r>
      <w:r w:rsidRPr="00221C62">
        <w:rPr>
          <w:rFonts w:ascii="Times New Roman" w:hAnsi="Times New Roman" w:cs="Times New Roman"/>
          <w:sz w:val="28"/>
          <w:szCs w:val="28"/>
        </w:rPr>
        <w:t xml:space="preserve">№ </w:t>
      </w:r>
      <w:r w:rsidR="008D4936">
        <w:rPr>
          <w:rFonts w:ascii="Times New Roman" w:hAnsi="Times New Roman" w:cs="Times New Roman"/>
          <w:sz w:val="28"/>
          <w:szCs w:val="28"/>
        </w:rPr>
        <w:t>21</w:t>
      </w:r>
    </w:p>
    <w:p w:rsidR="0064451E" w:rsidRDefault="0064451E" w:rsidP="00B10C84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41" w:rsidRDefault="00C17D41" w:rsidP="00B10C84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41" w:rsidRDefault="00C17D41" w:rsidP="00B10C84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41" w:rsidRDefault="00C17D41" w:rsidP="00B10C84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41" w:rsidRDefault="00C17D41" w:rsidP="00B10C84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41" w:rsidRDefault="00C17D41" w:rsidP="00B10C84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41" w:rsidRDefault="00C17D41" w:rsidP="00B10C84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41" w:rsidRDefault="00C17D41" w:rsidP="00B10C84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41" w:rsidRDefault="00C17D41" w:rsidP="00B10C84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41" w:rsidRDefault="00C17D41" w:rsidP="00B10C84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41" w:rsidRDefault="00C17D41" w:rsidP="00B10C84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41" w:rsidRDefault="00C17D41" w:rsidP="00B10C84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C17D41" w:rsidRDefault="00C17D41" w:rsidP="00B10C84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проведения аттестации работников </w:t>
      </w:r>
    </w:p>
    <w:p w:rsidR="00C17D41" w:rsidRDefault="00C17D41" w:rsidP="00B10C84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Федерального государственного бюджетного учреждения науки </w:t>
      </w:r>
    </w:p>
    <w:p w:rsidR="00C17D41" w:rsidRDefault="00C17D41" w:rsidP="00B10C84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Санкт-Петербургского научного центра </w:t>
      </w:r>
    </w:p>
    <w:p w:rsidR="00C17D41" w:rsidRDefault="00C17D41" w:rsidP="00B10C84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Российской академии наук, </w:t>
      </w:r>
    </w:p>
    <w:p w:rsidR="00C17D41" w:rsidRDefault="00C17D41" w:rsidP="00B10C84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занимающих должности научных работников</w:t>
      </w:r>
    </w:p>
    <w:p w:rsidR="00C17D41" w:rsidRDefault="00C17D41" w:rsidP="00B10C84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41" w:rsidRDefault="00C17D41" w:rsidP="00B10C84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41" w:rsidRDefault="00C17D41" w:rsidP="00B10C84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41" w:rsidRDefault="00C17D41" w:rsidP="00B10C84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41" w:rsidRDefault="00C17D41" w:rsidP="00B10C84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41" w:rsidRDefault="00C17D41" w:rsidP="00B10C84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41" w:rsidRDefault="00C17D41" w:rsidP="00B10C84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41" w:rsidRDefault="00C17D41" w:rsidP="00B10C84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41" w:rsidRDefault="00C17D41" w:rsidP="00B10C84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41" w:rsidRDefault="00C17D41" w:rsidP="00B10C84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41" w:rsidRDefault="00C17D41" w:rsidP="00B10C84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41" w:rsidRDefault="00C17D41" w:rsidP="00B10C84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41" w:rsidRDefault="00C17D41" w:rsidP="00B10C84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41" w:rsidRDefault="00C17D41" w:rsidP="00B10C84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41" w:rsidRDefault="00C17D41" w:rsidP="00B10C84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41" w:rsidRDefault="00C17D41" w:rsidP="00B10C84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41" w:rsidRDefault="00C17D41" w:rsidP="00B10C84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41" w:rsidRDefault="00C17D41" w:rsidP="00B10C84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41" w:rsidRDefault="00C17D41" w:rsidP="00B10C84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41" w:rsidRDefault="00C17D41" w:rsidP="00B10C84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41" w:rsidRDefault="00C17D41" w:rsidP="00B10C84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Санкт-Петербург – 2022</w:t>
      </w:r>
    </w:p>
    <w:p w:rsidR="00A909C1" w:rsidRDefault="00A909C1" w:rsidP="00C17D41">
      <w:pPr>
        <w:spacing w:before="0" w:after="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41" w:rsidRDefault="00C17D41" w:rsidP="00C17D41">
      <w:pPr>
        <w:spacing w:before="0" w:after="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№ 1 </w:t>
      </w:r>
    </w:p>
    <w:p w:rsidR="00C17D41" w:rsidRDefault="00A909C1" w:rsidP="00C17D41">
      <w:pPr>
        <w:spacing w:before="0" w:after="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8D4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приказу от 29.06</w:t>
      </w:r>
      <w:r w:rsidR="00C17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.2022 года № _</w:t>
      </w:r>
      <w:r w:rsidR="008D4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C17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</w:t>
      </w:r>
    </w:p>
    <w:p w:rsidR="00C17D41" w:rsidRDefault="00C17D41" w:rsidP="00B10C84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41" w:rsidRDefault="00C17D41" w:rsidP="00B10C84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41" w:rsidRDefault="0013580B" w:rsidP="00C17D41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1358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C17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проведения аттестации работников </w:t>
      </w:r>
    </w:p>
    <w:p w:rsidR="00C17D41" w:rsidRDefault="00C17D41" w:rsidP="00C17D41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Федерального государственного бюджетного учреждения науки </w:t>
      </w:r>
    </w:p>
    <w:p w:rsidR="00C17D41" w:rsidRDefault="00C17D41" w:rsidP="00C17D41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Санкт-Петербургского научного центра </w:t>
      </w:r>
    </w:p>
    <w:p w:rsidR="00C17D41" w:rsidRDefault="00C17D41" w:rsidP="00C17D41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Российской академии наук, </w:t>
      </w:r>
    </w:p>
    <w:p w:rsidR="00C17D41" w:rsidRDefault="00C17D41" w:rsidP="00C17D41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занимающих должности научных работников</w:t>
      </w:r>
    </w:p>
    <w:p w:rsidR="0013580B" w:rsidRPr="0013580B" w:rsidRDefault="00D2304A" w:rsidP="00B37FB9">
      <w:pPr>
        <w:spacing w:before="240" w:after="24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13580B" w:rsidRPr="001358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Общие положения</w:t>
      </w:r>
    </w:p>
    <w:p w:rsidR="00D2304A" w:rsidRDefault="00DF086D" w:rsidP="00DF08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4B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80B" w:rsidRPr="0013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Федеральном государственном бюджетном учреждении науки </w:t>
      </w:r>
      <w:r w:rsidR="003D2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Санкт-Петербургском научном центре</w:t>
      </w:r>
      <w:r w:rsidR="0013580B" w:rsidRPr="0013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академии наук (далее – </w:t>
      </w:r>
      <w:r w:rsidR="003D2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СПбНЦ РАН</w:t>
      </w:r>
      <w:r w:rsidR="0013580B" w:rsidRPr="0013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23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13580B" w:rsidRPr="0013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соответствии с </w:t>
      </w:r>
      <w:r w:rsidR="00C7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восьмой статьи 336.1 </w:t>
      </w:r>
      <w:r w:rsidR="0013580B" w:rsidRPr="001358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</w:t>
      </w:r>
      <w:r w:rsidR="00C7461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3580B" w:rsidRPr="0013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C746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580B" w:rsidRPr="0013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Приказом Минобрнауки России от 0</w:t>
      </w:r>
      <w:r w:rsidR="001639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3580B" w:rsidRPr="0013580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639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580B" w:rsidRPr="0013580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6395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3580B" w:rsidRPr="0013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7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95B">
        <w:rPr>
          <w:rFonts w:ascii="Times New Roman" w:eastAsia="Times New Roman" w:hAnsi="Times New Roman" w:cs="Times New Roman"/>
          <w:sz w:val="24"/>
          <w:szCs w:val="24"/>
          <w:lang w:eastAsia="ru-RU"/>
        </w:rPr>
        <w:t>714</w:t>
      </w:r>
      <w:r w:rsidR="0013580B" w:rsidRPr="0013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13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3580B" w:rsidRPr="0013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C7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проведения аттестации работников, занимающих </w:t>
      </w:r>
      <w:r w:rsidR="0013580B" w:rsidRPr="001358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</w:t>
      </w:r>
      <w:r w:rsidR="00C746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3580B" w:rsidRPr="0013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работников» и определяет порядок</w:t>
      </w:r>
      <w:r w:rsidR="00C7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аттестации работников, занимающих должности научных работников, правила, основные задачи и принципы проведения аттестации работников, занимающих должности научных работников в СПбНЦ РАН</w:t>
      </w:r>
      <w:r w:rsidR="0013580B" w:rsidRPr="00135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304A" w:rsidRDefault="00DF086D" w:rsidP="00DF08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C7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проводится с целью подтверждения соответствия работников занимаемым ими должностям научных работников на основе оценки результатов их профессиональной деятельности. </w:t>
      </w:r>
    </w:p>
    <w:p w:rsidR="0013580B" w:rsidRDefault="00DF086D" w:rsidP="00C746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C7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Аттестации не подлежат: </w:t>
      </w:r>
    </w:p>
    <w:p w:rsidR="00C7461A" w:rsidRDefault="00C7461A" w:rsidP="00C746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работники, трудовые договору с которыми заключены на определенный срок; </w:t>
      </w:r>
    </w:p>
    <w:p w:rsidR="00C7461A" w:rsidRDefault="00C7461A" w:rsidP="00C746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беременные женщины;  </w:t>
      </w:r>
    </w:p>
    <w:p w:rsidR="00C7461A" w:rsidRDefault="00C7461A" w:rsidP="00C746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женщины, находящиеся в отпуске по беременности и родам; </w:t>
      </w:r>
    </w:p>
    <w:p w:rsidR="00C7461A" w:rsidRDefault="000D08E8" w:rsidP="00C746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C7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находящиеся в отпуске по уходу за ребенком до достижения им возраста трех лет.</w:t>
      </w:r>
    </w:p>
    <w:p w:rsidR="00C7461A" w:rsidRPr="0013580B" w:rsidRDefault="000D08E8" w:rsidP="00C746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работников, перечисленных в подпунктах «в» и «г» настоящего пункта, возможна не ранее чем через один год после их выхода из указанных отпусков.</w:t>
      </w:r>
    </w:p>
    <w:p w:rsidR="0013580B" w:rsidRPr="0013580B" w:rsidRDefault="00D2304A" w:rsidP="000D08E8">
      <w:pPr>
        <w:spacing w:after="0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4B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8E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проводится в сроки, определяемые локальным нормативным актом СПбНЦ РАН, но не чаще одного раза в два года и не реже одного раза в пять лет.</w:t>
      </w:r>
    </w:p>
    <w:p w:rsidR="00EB7CAC" w:rsidRPr="0013580B" w:rsidRDefault="00EB7CAC" w:rsidP="00EB7CAC">
      <w:pPr>
        <w:spacing w:before="240" w:after="24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Pr="001358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проведения аттестации</w:t>
      </w:r>
    </w:p>
    <w:p w:rsidR="000D6721" w:rsidRDefault="00EB7CAC" w:rsidP="00EB7CAC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23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580B" w:rsidRPr="00135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проведении аттестации работников, дате, месте и времени ее проведения принимается руководителем СПбНЦ РАН (уполн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D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моченным им лицом) и доводится до сведения работников, подлежащих аттестации, не </w:t>
      </w:r>
      <w:proofErr w:type="gramStart"/>
      <w:r w:rsidR="000D0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0D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календарных дней до дня проведения аттестации способом, принятым в Центре, в том числе под роспись, а также с помощью отправки электронного сообщения работнику. </w:t>
      </w:r>
    </w:p>
    <w:p w:rsidR="000D6721" w:rsidRDefault="00EB7CAC" w:rsidP="00EB7CAC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67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проведении аттестации работников объективно оцениваются: </w:t>
      </w:r>
    </w:p>
    <w:p w:rsidR="000D6721" w:rsidRDefault="000D6721" w:rsidP="00EB7CAC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результаты научной деятельности работников и (или) результаты деятельности возглавляемых ими подразделений (научных групп) в динамике за период,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предшествующий аттестации, в том числе достигнутые работниками количественные показатели результативности труда; </w:t>
      </w:r>
    </w:p>
    <w:p w:rsidR="000D6721" w:rsidRDefault="000D6721" w:rsidP="00EB7CAC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личный вклад работников в развитие науки, решение научных проблем в соответствующей области знаний и влияние такого вклада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СПбНЦ РАН; </w:t>
      </w:r>
    </w:p>
    <w:p w:rsidR="000D6721" w:rsidRDefault="000D6721" w:rsidP="00EB7CAC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личного профессионального уровня и (или) профессионального уровня научных работников возглавляемых работниками подразделений (научных групп). </w:t>
      </w:r>
    </w:p>
    <w:p w:rsidR="000D6721" w:rsidRDefault="00EB7CAC" w:rsidP="00EB7CAC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67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проведения аттестации для каждого работника </w:t>
      </w:r>
      <w:r w:rsidR="000D6721" w:rsidRPr="00B774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0D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основные задачи, а также на основании примерного перечня количественных показателей результативности труда (приложение к Порядку) устанавливает индивидуальный перечень количественных показателей результативности труда, применяемый в целях проведения аттестации. </w:t>
      </w:r>
    </w:p>
    <w:p w:rsidR="009E1F1A" w:rsidRDefault="009E1F1A" w:rsidP="00EB7CAC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соответствующих количественных показателей результативности труда устанавливаются Центром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года до проведения очередной аттестации, с учетом з</w:t>
      </w:r>
      <w:r w:rsidR="00C9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начений, достигнутых </w:t>
      </w:r>
      <w:proofErr w:type="spellStart"/>
      <w:r w:rsidR="00C96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группой, в которую входит СПбНЦ РАН в соответствии с Правилами оценки и мониторинга результативности деятельности научных организаций, выполняющих научно-исследовательские, опытно-конструкторские и технологические работы гражданского назначения, утвержденными постановлением Правительства Российской Федерации от 8 апреля 2009 года. Для каждого из видов показателей результативности труда Центр определяет критерии качества результатов. </w:t>
      </w:r>
    </w:p>
    <w:p w:rsidR="009E1F1A" w:rsidRDefault="00EB7CAC" w:rsidP="00EB7CAC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E1F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E1F1A" w:rsidRPr="00B7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E1F1A" w:rsidRPr="00B774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СПбНЦ РАН</w:t>
      </w:r>
      <w:r w:rsidR="009E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 трудового договора обязан ознакомить работника с установленным для него индивидуальным перечнем количественных показателей результативности труда и критериями качества результатов. </w:t>
      </w:r>
      <w:proofErr w:type="gramEnd"/>
    </w:p>
    <w:p w:rsidR="00EB7CAC" w:rsidRDefault="00EB7CAC" w:rsidP="00EB7CAC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Количественные показатели результативности труда могут быть достигнуты лично работником либо возглавляемым им подразделением (научной группой). </w:t>
      </w:r>
    </w:p>
    <w:p w:rsidR="00EB7CAC" w:rsidRDefault="00EB7CAC" w:rsidP="00EB7CAC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Аттестация проводится путем количественной и качественной оценки результативности </w:t>
      </w:r>
      <w:r w:rsidR="0098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 работников на основе сведений, содержащихся в информационной базе сведений о результатах трудовой деятельности работников (далее соответственно – сведения о результатах, информационная база), которая ведется в соответствии с пунктом 2.6 Порядка. При проведении такой оценки учитываются личные результаты, и (или) личный вклад работника, и (или) вклад возглавляемого работником подразделения (научной группы) по следующим направлениям: </w:t>
      </w:r>
    </w:p>
    <w:p w:rsidR="00EB7CAC" w:rsidRDefault="00980B48" w:rsidP="00EB7CAC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формирование новых целей, направлений и тематик научной, научно-технической, инновационной деятельности </w:t>
      </w:r>
      <w:r w:rsidR="00FD15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Центра;</w:t>
      </w:r>
    </w:p>
    <w:p w:rsidR="00FD155B" w:rsidRDefault="00FD155B" w:rsidP="00EB7CAC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соответствие количественных и качественных показателей результативности труда работника целям и задачам Центра, ожидаемому вкладу работника в результативность Центра с учетом эквивалентных показателей научных организаций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в которую входит Центр; </w:t>
      </w:r>
    </w:p>
    <w:p w:rsidR="00FD155B" w:rsidRDefault="00FD155B" w:rsidP="00EB7CAC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количественные и качественные показатели результативности труда </w:t>
      </w:r>
      <w:r w:rsidR="00DD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работника, полученные им, в том числе возникающие в ходе выполнения основных научных, научно-технических проектов Центра. </w:t>
      </w:r>
    </w:p>
    <w:p w:rsidR="00DD6F74" w:rsidRDefault="00DD6F74" w:rsidP="00EB7CAC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 целях проведения аттестации СПбНЦ РАН ведет информационную базу, порядок ведения которой и состав содержащихся в ней сведений определяются Центром самостоятельно с учетом требований законодательства Российской Федерации о защите персональных данных и законодательства Российской Федерации о государственной и иной охраняемой законом тайне. </w:t>
      </w:r>
    </w:p>
    <w:p w:rsidR="00DD6F74" w:rsidRDefault="00DD6F74" w:rsidP="00EB7CAC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результатах вносятся в информационную базу уполномоченным работником Центра (далее </w:t>
      </w:r>
      <w:r w:rsidRPr="001F7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уполномоченный работник Центра)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непосредственно самим работником по мере необходимости, в том числе при получении новых результатов. </w:t>
      </w:r>
    </w:p>
    <w:p w:rsidR="00DD6F74" w:rsidRDefault="00DD6F74" w:rsidP="00DD6F7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 результатах могут быть получены Центром из государственных информационных и других систем с учетом требований законодательства Российской Федерации о защите персональных данных и законодательства Российской Федерации о государственной и иной охраняемой законом тайне. </w:t>
      </w:r>
    </w:p>
    <w:p w:rsidR="00DD6F74" w:rsidRDefault="00DD6F74" w:rsidP="00EB7CAC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контроля полноты и достоверности сведений о результатах, содержащихся в информационной базе, указанные сведения должны быть открыты и доступны работнику. </w:t>
      </w:r>
    </w:p>
    <w:p w:rsidR="00DD6F74" w:rsidRDefault="00DD6F74" w:rsidP="00EB7CAC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полноты и достоверности сведений, содержащихся в информационной базе, осуществляет сам работник</w:t>
      </w:r>
      <w:r w:rsidR="0038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при обнаружении неактуальных сведений о себе вправе обратиться в Центр с просьбой об устранении неточностей и (или) внести изменения самостоятельно. Указанную проверку, а при необходимости корректировку сведений, содержащихся в </w:t>
      </w:r>
      <w:r w:rsidR="0035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информационной базе, работник обеспечивает в течение 20 календарных дней со дня оповещения его о проведении аттестации. </w:t>
      </w:r>
    </w:p>
    <w:p w:rsidR="00356457" w:rsidRPr="0013580B" w:rsidRDefault="00356457" w:rsidP="00356457">
      <w:pPr>
        <w:spacing w:before="240" w:after="24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Pr="001358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Порядок </w:t>
      </w:r>
      <w:r w:rsidR="008461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создания 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работы аттестационной комиссии</w:t>
      </w:r>
    </w:p>
    <w:p w:rsidR="00356457" w:rsidRDefault="00356457" w:rsidP="00EB7CAC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проведения аттестации в СПбНЦ РАН создается аттестационная комиссия. Состав аттестационной комиссии формируется с учетом необходимости исключения возможности конфликта интересов, который мог бы повлиять на принимаемые аттестационной комиссией решения. </w:t>
      </w:r>
    </w:p>
    <w:p w:rsidR="0084617A" w:rsidRDefault="00356457" w:rsidP="00EB7CAC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аттестационной включаются руководитель СПбНЦ РАН, представители некоммерческих организаций, являющихся получателями и (или) заинтересованными в результа</w:t>
      </w:r>
      <w:r w:rsidR="008461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(продукции) </w:t>
      </w:r>
      <w:r w:rsidR="0084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Центра, а также ведущие ученые, приглашенные из других организаций, осуществляющих научную, научно-техническую, инновационную деятельность сходного профиля. </w:t>
      </w:r>
    </w:p>
    <w:p w:rsidR="0084617A" w:rsidRDefault="0084617A" w:rsidP="00EB7CAC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аттестационной комиссии является руководитель СПбНЦ РАН. </w:t>
      </w:r>
    </w:p>
    <w:p w:rsidR="0084617A" w:rsidRDefault="0084617A" w:rsidP="00EB7CAC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временного отсутствия (болезни, отпуска, командировки и других уважительных причин) председателя аттестационной комиссии его полномочия осуществляет заместитель председателя аттестационной комиссии.  </w:t>
      </w:r>
    </w:p>
    <w:p w:rsidR="0084617A" w:rsidRDefault="0084617A" w:rsidP="00EB7CAC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секретаря аттестационной комиссии исполняет работник Центра, указанный в пункте 2.6 Порядка. </w:t>
      </w:r>
    </w:p>
    <w:p w:rsidR="0084617A" w:rsidRDefault="0084617A" w:rsidP="00EB7CAC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аттестационной комиссии, ее персональный состав и порядок работы определяются Центром и размещаются на официальном сайте СПбНЦ РАН в информационно-телекоммуникационной сети «Интернет». </w:t>
      </w:r>
    </w:p>
    <w:p w:rsidR="004F6227" w:rsidRDefault="0084617A" w:rsidP="00EB7CAC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C1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работник </w:t>
      </w:r>
      <w:r w:rsidR="00B7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аттестации проводит сопоставление достигнутых количественных показателей результативности труда количественным показателям результативности труда, установленным для работника в индивидуальном перечне согласно пункту 2.3 Порядка. </w:t>
      </w:r>
      <w:r w:rsidR="004F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6227" w:rsidRDefault="004F6227" w:rsidP="00EB7CAC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сопоставлении установлено достижение (превышение) запланированных количественных показателей результативности труда, работник соответствует занимаемой должности. </w:t>
      </w:r>
    </w:p>
    <w:p w:rsidR="004F6227" w:rsidRDefault="004F6227" w:rsidP="00EB7CAC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Аттестационной комиссией принимается одно из следующих решений: </w:t>
      </w:r>
    </w:p>
    <w:p w:rsidR="004F6227" w:rsidRDefault="004F6227" w:rsidP="00EB7CAC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соответствует занимаемой должности (указывается должность научного работника); </w:t>
      </w:r>
    </w:p>
    <w:p w:rsidR="004F6227" w:rsidRDefault="004F6227" w:rsidP="00EB7CAC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 соответствует занимаемой должности (указывается должность научного работника и причины несоответствия). </w:t>
      </w:r>
    </w:p>
    <w:p w:rsidR="004F6227" w:rsidRDefault="004F6227" w:rsidP="00EB7CAC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Решение аттестационной комиссии принимается большинством голосов присутствующих на заседании членов аттестационной комиссии и оформляется протоколом. </w:t>
      </w:r>
    </w:p>
    <w:p w:rsidR="004F6227" w:rsidRDefault="004F6227" w:rsidP="00EB7CAC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аттестации работника, являющегося членом аттестационной комиссии, решение аттестационной комиссии принимается в его </w:t>
      </w:r>
      <w:r w:rsidRPr="00B774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</w:t>
      </w:r>
      <w:r w:rsidR="00B774EF" w:rsidRPr="00B774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74E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порядке. </w:t>
      </w:r>
    </w:p>
    <w:p w:rsidR="004F6227" w:rsidRDefault="004F6227" w:rsidP="00EB7CAC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аттестационной комиссии считается правомочным, если на нем присутствует не менее двух третей ее членов. </w:t>
      </w:r>
    </w:p>
    <w:p w:rsidR="004F6227" w:rsidRDefault="004F6227" w:rsidP="00EB7CAC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равенстве голосов окончательное решение принимает председательствующий на заседании аттестационной комиссии. </w:t>
      </w:r>
    </w:p>
    <w:p w:rsidR="004F6227" w:rsidRDefault="004F6227" w:rsidP="00EB7CAC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Выписка из протокола заседания аттестационной комиссии, содержащая сведения о фамилии, имени, отчестве (при наличии) работника, наименовании его должности, дате заседания </w:t>
      </w:r>
      <w:r w:rsidR="00A9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аттестационной комиссии и результате голосования, принятом аттестационной комиссией решении, в течение 10 </w:t>
      </w:r>
      <w:r w:rsidR="00A909C1" w:rsidRPr="00B774E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774EF" w:rsidRPr="00B774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09C1" w:rsidRPr="00B774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лендарных</w:t>
      </w:r>
      <w:r w:rsidR="00A9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принятия решения направляется работнику и размещается </w:t>
      </w:r>
      <w:r w:rsidR="00B7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Центром </w:t>
      </w:r>
      <w:r w:rsidR="00A9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единой информационной системе в информационно-телекоммуникационной сети «Интернет» по адресу </w:t>
      </w:r>
      <w:r w:rsidR="00A909C1" w:rsidRPr="00B774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09C1" w:rsidRPr="00B774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A909C1" w:rsidRPr="00B774EF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A909C1" w:rsidRPr="00B774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ученые-исследователи</w:t>
      </w:r>
      <w:proofErr w:type="gramStart"/>
      <w:r w:rsidR="00A909C1" w:rsidRPr="00B774E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A909C1" w:rsidRPr="00B774E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A909C1" w:rsidRPr="00B774E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A9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9C1" w:rsidRDefault="00A909C1" w:rsidP="00EB7CAC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аттестации работников передаются аттестационной комиссией работодателю не позднее 5 рабочих дней со дня проведения заседания аттестационной комиссии для организации хранения и принятия решений в соответствии с Трудовых кодексом Российской Федерации. </w:t>
      </w:r>
      <w:proofErr w:type="gramEnd"/>
    </w:p>
    <w:p w:rsidR="00A909C1" w:rsidRDefault="00A909C1" w:rsidP="00A909C1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Работник вправе обжаловать результаты аттестации в соответствии с законодательством Российской Федерации. </w:t>
      </w:r>
    </w:p>
    <w:p w:rsidR="00A909C1" w:rsidRDefault="00A909C1" w:rsidP="00EB7CAC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27" w:rsidRDefault="004F6227" w:rsidP="00EB7CAC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27" w:rsidRDefault="004F6227" w:rsidP="00EB7CAC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0B" w:rsidRPr="0013580B" w:rsidRDefault="0013580B" w:rsidP="0013580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F86" w:rsidRDefault="00331F86" w:rsidP="0013580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31F86" w:rsidSect="00BB115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119E" w:rsidRDefault="0007119E" w:rsidP="00E85E48">
      <w:pPr>
        <w:spacing w:before="0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135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Положению о </w:t>
      </w:r>
      <w:r w:rsidR="00A9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проведения аттестации работников </w:t>
      </w:r>
    </w:p>
    <w:p w:rsidR="00E85E48" w:rsidRDefault="00E85E48" w:rsidP="00E85E48">
      <w:pPr>
        <w:spacing w:before="0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ФГБУН Санкт-Петербургского научного центра РАН, </w:t>
      </w:r>
    </w:p>
    <w:p w:rsidR="00E85E48" w:rsidRDefault="00E85E48" w:rsidP="00E85E48">
      <w:pPr>
        <w:spacing w:before="0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 должности научных работников</w:t>
      </w:r>
    </w:p>
    <w:p w:rsidR="00A909C1" w:rsidRPr="0013580B" w:rsidRDefault="00A909C1" w:rsidP="00E85E48">
      <w:pPr>
        <w:spacing w:before="200" w:after="2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8" w:rsidRDefault="00E85E48" w:rsidP="00E85E48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Перечень количественных показателей </w:t>
      </w:r>
    </w:p>
    <w:p w:rsidR="0007119E" w:rsidRDefault="00E85E48" w:rsidP="00E85E48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результативности труда </w:t>
      </w:r>
      <w:r w:rsidR="0007119E" w:rsidRPr="001358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научных работников </w:t>
      </w:r>
      <w:r w:rsidR="000711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СПбНЦ </w:t>
      </w:r>
      <w:r w:rsidR="0007119E" w:rsidRPr="001358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E85E48" w:rsidRDefault="00E85E48" w:rsidP="00E85E48">
      <w:pPr>
        <w:spacing w:before="0"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3969"/>
        <w:gridCol w:w="1275"/>
        <w:gridCol w:w="4820"/>
      </w:tblGrid>
      <w:tr w:rsidR="00E85E48" w:rsidRPr="00E31F99" w:rsidTr="00E31F99">
        <w:tc>
          <w:tcPr>
            <w:tcW w:w="534" w:type="dxa"/>
          </w:tcPr>
          <w:p w:rsidR="00E85E48" w:rsidRPr="00E31F99" w:rsidRDefault="00E85E48" w:rsidP="00E85E48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F99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3969" w:type="dxa"/>
          </w:tcPr>
          <w:p w:rsidR="00E85E48" w:rsidRPr="00E31F99" w:rsidRDefault="00E85E48" w:rsidP="00E85E48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F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Количественный показатель </w:t>
            </w:r>
          </w:p>
          <w:p w:rsidR="00E85E48" w:rsidRPr="00E31F99" w:rsidRDefault="00E85E48" w:rsidP="00E85E48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F99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результативности труда</w:t>
            </w:r>
          </w:p>
        </w:tc>
        <w:tc>
          <w:tcPr>
            <w:tcW w:w="1275" w:type="dxa"/>
          </w:tcPr>
          <w:p w:rsidR="00E85E48" w:rsidRPr="00E31F99" w:rsidRDefault="00E85E48" w:rsidP="00E85E48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F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Единица </w:t>
            </w:r>
          </w:p>
          <w:p w:rsidR="00E85E48" w:rsidRPr="00E31F99" w:rsidRDefault="00E85E48" w:rsidP="00E85E48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F99">
              <w:rPr>
                <w:rFonts w:ascii="Times New Roman" w:eastAsia="Times New Roman" w:hAnsi="Times New Roman" w:cs="Times New Roman"/>
                <w:bCs/>
                <w:lang w:eastAsia="ru-RU"/>
              </w:rPr>
              <w:t>измерения</w:t>
            </w:r>
          </w:p>
        </w:tc>
        <w:tc>
          <w:tcPr>
            <w:tcW w:w="4820" w:type="dxa"/>
          </w:tcPr>
          <w:p w:rsidR="00E85E48" w:rsidRPr="00E31F99" w:rsidRDefault="00E31F99" w:rsidP="00E85E48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F99">
              <w:rPr>
                <w:rFonts w:ascii="Times New Roman" w:eastAsia="Times New Roman" w:hAnsi="Times New Roman" w:cs="Times New Roman"/>
                <w:bCs/>
                <w:lang w:eastAsia="ru-RU"/>
              </w:rPr>
              <w:t>Комментарий</w:t>
            </w:r>
          </w:p>
        </w:tc>
      </w:tr>
      <w:tr w:rsidR="00E85E48" w:rsidRPr="00E31F99" w:rsidTr="00E31F99">
        <w:tc>
          <w:tcPr>
            <w:tcW w:w="534" w:type="dxa"/>
          </w:tcPr>
          <w:p w:rsidR="00E85E48" w:rsidRPr="00E31F99" w:rsidRDefault="00E31F99" w:rsidP="00E31F99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969" w:type="dxa"/>
          </w:tcPr>
          <w:p w:rsidR="00E85E48" w:rsidRPr="00E31F99" w:rsidRDefault="00E31F99" w:rsidP="00E31F9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публикаций работника, занимающего должность научного работника (далее – работник), индексируемых в российских и международных информационно-аналитических системах научного цитирования</w:t>
            </w:r>
          </w:p>
        </w:tc>
        <w:tc>
          <w:tcPr>
            <w:tcW w:w="1275" w:type="dxa"/>
          </w:tcPr>
          <w:p w:rsidR="00E85E48" w:rsidRPr="00E31F99" w:rsidRDefault="00E31F99" w:rsidP="00E31F99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4820" w:type="dxa"/>
          </w:tcPr>
          <w:p w:rsidR="00E85E48" w:rsidRPr="00E31F99" w:rsidRDefault="00E31F99" w:rsidP="00E31F9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Учитываются все рецензируемые публикации за отчетный период (статьи, обзоры, тезисы докладов, материалы конференций), размещенные в различных российских и международных информационно-аналитических системах научного цитирования. Показателями качества публикаций могут являться цитируемость публикаций,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импакт-фактор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журналов, в которых опубликована статья, а также число статей, опубликованных совместно с зарубежными учеными</w:t>
            </w:r>
          </w:p>
        </w:tc>
      </w:tr>
      <w:tr w:rsidR="00E85E48" w:rsidRPr="00E31F99" w:rsidTr="00E31F99">
        <w:tc>
          <w:tcPr>
            <w:tcW w:w="534" w:type="dxa"/>
          </w:tcPr>
          <w:p w:rsidR="00E85E48" w:rsidRPr="00E31F99" w:rsidRDefault="00E31F99" w:rsidP="00E31F99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969" w:type="dxa"/>
          </w:tcPr>
          <w:p w:rsidR="00E85E48" w:rsidRPr="00E31F99" w:rsidRDefault="00E31F99" w:rsidP="00E31F9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Общее количество опубликованных научных произведений</w:t>
            </w:r>
          </w:p>
        </w:tc>
        <w:tc>
          <w:tcPr>
            <w:tcW w:w="1275" w:type="dxa"/>
          </w:tcPr>
          <w:p w:rsidR="00E85E48" w:rsidRPr="00E31F99" w:rsidRDefault="00E31F99" w:rsidP="00E31F99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4820" w:type="dxa"/>
          </w:tcPr>
          <w:p w:rsidR="00E85E48" w:rsidRPr="0072599C" w:rsidRDefault="00E31F99" w:rsidP="00FD27C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Указываются научные монографии, переводы монографий, </w:t>
            </w:r>
            <w:r w:rsidR="0072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научные словари, имеющие международный книжный номер </w:t>
            </w:r>
            <w:r w:rsidR="0072599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ISBN</w:t>
            </w:r>
            <w:r w:rsidR="0072599C">
              <w:rPr>
                <w:rFonts w:ascii="Times New Roman" w:eastAsia="Times New Roman" w:hAnsi="Times New Roman" w:cs="Times New Roman"/>
                <w:bCs/>
                <w:lang w:eastAsia="ru-RU"/>
              </w:rPr>
              <w:t>, подготовленные под редакцией, при авторстве или соавторстве работника</w:t>
            </w:r>
          </w:p>
        </w:tc>
      </w:tr>
      <w:tr w:rsidR="00E85E48" w:rsidRPr="00E31F99" w:rsidTr="00E31F99">
        <w:tc>
          <w:tcPr>
            <w:tcW w:w="534" w:type="dxa"/>
          </w:tcPr>
          <w:p w:rsidR="00E85E48" w:rsidRPr="00E31F99" w:rsidRDefault="0072599C" w:rsidP="00E31F99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969" w:type="dxa"/>
          </w:tcPr>
          <w:p w:rsidR="00E85E48" w:rsidRPr="00E31F99" w:rsidRDefault="0072599C" w:rsidP="00E31F99">
            <w:pPr>
              <w:jc w:val="lef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Общее количество комплектов выпущенной конструкторской и технологической документации</w:t>
            </w:r>
          </w:p>
        </w:tc>
        <w:tc>
          <w:tcPr>
            <w:tcW w:w="1275" w:type="dxa"/>
          </w:tcPr>
          <w:p w:rsidR="00E85E48" w:rsidRPr="00E31F99" w:rsidRDefault="00B23C6E" w:rsidP="00E31F99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4820" w:type="dxa"/>
          </w:tcPr>
          <w:p w:rsidR="00E85E48" w:rsidRPr="00E31F99" w:rsidRDefault="00B23C6E" w:rsidP="00FD27C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Указываются все виды документов и (или) их комплекты, соответствующие международным, национальным, региональным стандартам, а также стандартам организаций, являющихся получателями результатов научно-исследовательских, опытно-конструкторских и технологических работ. Критерием качества является использование указанных документов и (или) их комплектов в процессе производства, выполнения работ или оказания услуг</w:t>
            </w:r>
          </w:p>
        </w:tc>
      </w:tr>
      <w:tr w:rsidR="0076694C" w:rsidRPr="00E31F99" w:rsidTr="00FD27C3">
        <w:tc>
          <w:tcPr>
            <w:tcW w:w="534" w:type="dxa"/>
          </w:tcPr>
          <w:p w:rsidR="0076694C" w:rsidRPr="00E31F99" w:rsidRDefault="0076694C" w:rsidP="00FD27C3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969" w:type="dxa"/>
          </w:tcPr>
          <w:p w:rsidR="0076694C" w:rsidRPr="00E31F99" w:rsidRDefault="0076694C" w:rsidP="00FD27C3">
            <w:pPr>
              <w:jc w:val="lef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проведенных экспертиз с выдачей соответствующих экспертных заключений</w:t>
            </w:r>
          </w:p>
        </w:tc>
        <w:tc>
          <w:tcPr>
            <w:tcW w:w="1275" w:type="dxa"/>
          </w:tcPr>
          <w:p w:rsidR="0076694C" w:rsidRPr="00E31F99" w:rsidRDefault="00FD27C3" w:rsidP="00FD27C3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4820" w:type="dxa"/>
          </w:tcPr>
          <w:p w:rsidR="0076694C" w:rsidRDefault="00FD27C3" w:rsidP="00FD27C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Учитываются экспертизы, выполненные по заказу органов государственной власти, органов местного самоуправления и организаций. </w:t>
            </w:r>
          </w:p>
          <w:p w:rsidR="00FD27C3" w:rsidRPr="00E31F99" w:rsidRDefault="00FD27C3" w:rsidP="00FD27C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Учитываются экспертизы, выполненные по заказу общенационального </w:t>
            </w:r>
            <w:r w:rsidR="00EB4A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научно-образовательного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интерактивного энциклопедического портала «Знание»</w:t>
            </w:r>
          </w:p>
        </w:tc>
      </w:tr>
      <w:tr w:rsidR="0076694C" w:rsidRPr="00E31F99" w:rsidTr="00FD27C3">
        <w:tc>
          <w:tcPr>
            <w:tcW w:w="534" w:type="dxa"/>
          </w:tcPr>
          <w:p w:rsidR="0076694C" w:rsidRPr="00E31F99" w:rsidRDefault="00FD27C3" w:rsidP="00FD27C3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969" w:type="dxa"/>
          </w:tcPr>
          <w:p w:rsidR="0076694C" w:rsidRPr="00E31F99" w:rsidRDefault="00FD27C3" w:rsidP="00FD27C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выпуска научных журналов</w:t>
            </w:r>
          </w:p>
        </w:tc>
        <w:tc>
          <w:tcPr>
            <w:tcW w:w="1275" w:type="dxa"/>
          </w:tcPr>
          <w:p w:rsidR="0076694C" w:rsidRPr="00E31F99" w:rsidRDefault="00FD27C3" w:rsidP="00FD27C3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4820" w:type="dxa"/>
          </w:tcPr>
          <w:p w:rsidR="0076694C" w:rsidRPr="00FD27C3" w:rsidRDefault="00FD27C3" w:rsidP="00FD27C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Указывается число выпусков научных журналов, в том числе во взаимодействии с другими организациями, осуществленных при участии (под редакцией) работника, имеющих международный номер периодических изданий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ISSN</w:t>
            </w:r>
          </w:p>
        </w:tc>
      </w:tr>
      <w:tr w:rsidR="0076694C" w:rsidRPr="00E31F99" w:rsidTr="00FD27C3">
        <w:tc>
          <w:tcPr>
            <w:tcW w:w="534" w:type="dxa"/>
          </w:tcPr>
          <w:p w:rsidR="0076694C" w:rsidRPr="00E31F99" w:rsidRDefault="00FD27C3" w:rsidP="00FD27C3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969" w:type="dxa"/>
          </w:tcPr>
          <w:p w:rsidR="0076694C" w:rsidRPr="00E31F99" w:rsidRDefault="00FD27C3" w:rsidP="00FD27C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созданных результатов интеллектуальной деятельности (далее – результаты), учтенных в государственных информационных системах</w:t>
            </w:r>
          </w:p>
        </w:tc>
        <w:tc>
          <w:tcPr>
            <w:tcW w:w="1275" w:type="dxa"/>
          </w:tcPr>
          <w:p w:rsidR="0076694C" w:rsidRPr="00E31F99" w:rsidRDefault="00FD27C3" w:rsidP="00FD27C3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4820" w:type="dxa"/>
          </w:tcPr>
          <w:p w:rsidR="0076694C" w:rsidRDefault="00FD27C3" w:rsidP="003D159A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Учитываются результаты, сведения о которых внесены в единую государственную информационную систему учета научно-исследовательских, опытно-конструкторских и технологических работ гражданского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назначения в со</w:t>
            </w:r>
            <w:r w:rsidR="003D159A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тветствии с постановлением Правительства РФ от 12 апреля 2013 г. № 327 «О единой государственной информационной системе учета </w:t>
            </w:r>
            <w:r w:rsidR="003D15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научно-исследовательских, опытно-конструкторских и технологических работ гражданского назначения» и в единый реестр результатов научно-исследовательских, опытно-конструкторских и технологических работ военного, специального и двойного назначения в </w:t>
            </w:r>
            <w:proofErr w:type="gramStart"/>
            <w:r w:rsidR="003D15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соответствии с постановлением Правительства РФ от 26 февраля 2002 г. № 131 «О государственном учете результатов научно-исследовательских, опытно-конструкторских и технологических работ военного, специального и двойного назначения» и иными нормативными правовыми актами. </w:t>
            </w:r>
            <w:proofErr w:type="gramEnd"/>
          </w:p>
          <w:p w:rsidR="003D159A" w:rsidRPr="00E31F99" w:rsidRDefault="003D159A" w:rsidP="003D159A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Показателями качества могут являться наличие государственной регистрации и правовой охраны в РФ, за пределами РФ, а также использование результатов, полученных работником и (или) при его участии</w:t>
            </w:r>
          </w:p>
        </w:tc>
      </w:tr>
      <w:tr w:rsidR="0076694C" w:rsidRPr="00E31F99" w:rsidTr="00FD27C3">
        <w:tc>
          <w:tcPr>
            <w:tcW w:w="534" w:type="dxa"/>
          </w:tcPr>
          <w:p w:rsidR="0076694C" w:rsidRPr="00E31F99" w:rsidRDefault="003D159A" w:rsidP="00FD27C3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</w:t>
            </w:r>
          </w:p>
        </w:tc>
        <w:tc>
          <w:tcPr>
            <w:tcW w:w="3969" w:type="dxa"/>
          </w:tcPr>
          <w:p w:rsidR="0076694C" w:rsidRPr="00E31F99" w:rsidRDefault="003D159A" w:rsidP="00FD27C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лиц, освоивших образовательную программу высшего образования – программу магистратуры, успешно защитивших выпускную квалификационную работу</w:t>
            </w:r>
          </w:p>
        </w:tc>
        <w:tc>
          <w:tcPr>
            <w:tcW w:w="1275" w:type="dxa"/>
          </w:tcPr>
          <w:p w:rsidR="0076694C" w:rsidRPr="00E31F99" w:rsidRDefault="003D159A" w:rsidP="00FD27C3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чел.</w:t>
            </w:r>
          </w:p>
        </w:tc>
        <w:tc>
          <w:tcPr>
            <w:tcW w:w="4820" w:type="dxa"/>
          </w:tcPr>
          <w:p w:rsidR="0076694C" w:rsidRPr="00E31F99" w:rsidRDefault="003D159A" w:rsidP="003D159A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Учитываются лица, успешно защитившие выпускную квалификационную работу для присвоения квалификации (степени) магистра, которая выполнена под руководством работника</w:t>
            </w:r>
          </w:p>
        </w:tc>
      </w:tr>
      <w:tr w:rsidR="0076694C" w:rsidRPr="00E31F99" w:rsidTr="00FD27C3">
        <w:tc>
          <w:tcPr>
            <w:tcW w:w="534" w:type="dxa"/>
          </w:tcPr>
          <w:p w:rsidR="0076694C" w:rsidRPr="00E31F99" w:rsidRDefault="003D159A" w:rsidP="00FD27C3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969" w:type="dxa"/>
          </w:tcPr>
          <w:p w:rsidR="0076694C" w:rsidRPr="00E31F99" w:rsidRDefault="003D159A" w:rsidP="009535D4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Численность лиц, освоивших образовательную программу высшего образования – программу подготовки научных и научно-педагогических кадров в аспирантуре (адъюнктуре) и защитивших диссертацию на соискание ученой степени кандидата наук, а также </w:t>
            </w:r>
            <w:r w:rsidR="009535D4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программу ассистентуры-стажировки</w:t>
            </w:r>
          </w:p>
        </w:tc>
        <w:tc>
          <w:tcPr>
            <w:tcW w:w="1275" w:type="dxa"/>
          </w:tcPr>
          <w:p w:rsidR="0076694C" w:rsidRPr="00E31F99" w:rsidRDefault="009535D4" w:rsidP="00FD27C3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чел.</w:t>
            </w:r>
          </w:p>
        </w:tc>
        <w:tc>
          <w:tcPr>
            <w:tcW w:w="4820" w:type="dxa"/>
          </w:tcPr>
          <w:p w:rsidR="0076694C" w:rsidRPr="00E31F99" w:rsidRDefault="009535D4" w:rsidP="009535D4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Учитываются лица, защитившие диссертацию на соискание ученой степени кандидата наук, а также выпускную квалификационную работу по программам ассистентуры-стажировки, которая выполнена под руководством работника</w:t>
            </w:r>
          </w:p>
        </w:tc>
      </w:tr>
      <w:tr w:rsidR="0076694C" w:rsidRPr="00E31F99" w:rsidTr="00FD27C3">
        <w:tc>
          <w:tcPr>
            <w:tcW w:w="534" w:type="dxa"/>
          </w:tcPr>
          <w:p w:rsidR="0076694C" w:rsidRPr="00E31F99" w:rsidRDefault="009535D4" w:rsidP="00FD27C3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3969" w:type="dxa"/>
          </w:tcPr>
          <w:p w:rsidR="0076694C" w:rsidRPr="00E31F99" w:rsidRDefault="009535D4" w:rsidP="00FD27C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принятых на постоянную работу в организацию кадров высшей квалификации, участвующих в научных проектах, руководство которыми осуществлял работник</w:t>
            </w:r>
          </w:p>
        </w:tc>
        <w:tc>
          <w:tcPr>
            <w:tcW w:w="1275" w:type="dxa"/>
          </w:tcPr>
          <w:p w:rsidR="0076694C" w:rsidRPr="00E31F99" w:rsidRDefault="009535D4" w:rsidP="00FD27C3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чел.</w:t>
            </w:r>
          </w:p>
        </w:tc>
        <w:tc>
          <w:tcPr>
            <w:tcW w:w="4820" w:type="dxa"/>
          </w:tcPr>
          <w:p w:rsidR="0076694C" w:rsidRPr="00E31F99" w:rsidRDefault="009535D4" w:rsidP="00FD27C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Учитываются научные работники, привлеченные для реализации научных, научно-технических программ и проектов, инновационных проектов, руководство которыми осуществлял работник</w:t>
            </w:r>
          </w:p>
        </w:tc>
      </w:tr>
      <w:tr w:rsidR="0076694C" w:rsidRPr="00E31F99" w:rsidTr="00FD27C3">
        <w:tc>
          <w:tcPr>
            <w:tcW w:w="534" w:type="dxa"/>
          </w:tcPr>
          <w:p w:rsidR="0076694C" w:rsidRPr="00E31F99" w:rsidRDefault="009535D4" w:rsidP="00FD27C3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3969" w:type="dxa"/>
          </w:tcPr>
          <w:p w:rsidR="0076694C" w:rsidRPr="00E31F99" w:rsidRDefault="009535D4" w:rsidP="009535D4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научных конференций с международным участием, в организации которых принял участие работник</w:t>
            </w:r>
          </w:p>
        </w:tc>
        <w:tc>
          <w:tcPr>
            <w:tcW w:w="1275" w:type="dxa"/>
          </w:tcPr>
          <w:p w:rsidR="0076694C" w:rsidRPr="00E31F99" w:rsidRDefault="009535D4" w:rsidP="00FD27C3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4820" w:type="dxa"/>
          </w:tcPr>
          <w:p w:rsidR="0076694C" w:rsidRPr="00E31F99" w:rsidRDefault="009535D4" w:rsidP="009535D4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Учитываются только научные конференции и симпозиумы, по которым изданы материалы, индексируемые в международных информационно-аналитических системах научного цитирования</w:t>
            </w:r>
          </w:p>
        </w:tc>
      </w:tr>
      <w:tr w:rsidR="0076694C" w:rsidRPr="00E31F99" w:rsidTr="00FD27C3">
        <w:tc>
          <w:tcPr>
            <w:tcW w:w="534" w:type="dxa"/>
          </w:tcPr>
          <w:p w:rsidR="0076694C" w:rsidRPr="00E31F99" w:rsidRDefault="009535D4" w:rsidP="00FD27C3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969" w:type="dxa"/>
          </w:tcPr>
          <w:p w:rsidR="0076694C" w:rsidRPr="00E31F99" w:rsidRDefault="009535D4" w:rsidP="00FD27C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научно-популярных публикаций, подготовленных работником, в том числе материалов, комментариев по актуальным вопросам науки и техники в средствах массовой информации федерального уровня</w:t>
            </w:r>
          </w:p>
        </w:tc>
        <w:tc>
          <w:tcPr>
            <w:tcW w:w="1275" w:type="dxa"/>
          </w:tcPr>
          <w:p w:rsidR="0076694C" w:rsidRPr="00E31F99" w:rsidRDefault="00CD2DF2" w:rsidP="00FD27C3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шт.</w:t>
            </w:r>
          </w:p>
        </w:tc>
        <w:tc>
          <w:tcPr>
            <w:tcW w:w="4820" w:type="dxa"/>
          </w:tcPr>
          <w:p w:rsidR="003D1887" w:rsidRDefault="00CD2DF2" w:rsidP="00CD2DF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Учитываются публикации в изданиях</w:t>
            </w:r>
            <w:r w:rsidR="003D18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имеющих международные индексы </w:t>
            </w:r>
            <w:r w:rsidR="003D188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ISBN</w:t>
            </w:r>
            <w:r w:rsidR="003D18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3D188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ISSN</w:t>
            </w:r>
            <w:r w:rsidR="003D18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  <w:p w:rsidR="0076694C" w:rsidRPr="00E31F99" w:rsidRDefault="003D1887" w:rsidP="00CD2DF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Учитываются репортажи, публикации во всех видах средств массовой информации, включая электронные издания, размещенные в информационно-телекоммуникационной сети «Интернет»</w:t>
            </w:r>
            <w:r w:rsidR="00CD2DF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E85E48" w:rsidRPr="00E31F99" w:rsidTr="00E31F99">
        <w:tc>
          <w:tcPr>
            <w:tcW w:w="534" w:type="dxa"/>
          </w:tcPr>
          <w:p w:rsidR="00E85E48" w:rsidRPr="00E31F99" w:rsidRDefault="003D1887" w:rsidP="00E31F99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3969" w:type="dxa"/>
          </w:tcPr>
          <w:p w:rsidR="00E85E48" w:rsidRPr="00E31F99" w:rsidRDefault="003D1887" w:rsidP="003D1887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Влияние работника на привлечение финансовых ресурсов в СПбНЦ РАН</w:t>
            </w:r>
          </w:p>
        </w:tc>
        <w:tc>
          <w:tcPr>
            <w:tcW w:w="1275" w:type="dxa"/>
          </w:tcPr>
          <w:p w:rsidR="00E85E48" w:rsidRPr="00E31F99" w:rsidRDefault="003D1887" w:rsidP="00E31F99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4820" w:type="dxa"/>
          </w:tcPr>
          <w:p w:rsidR="00E85E48" w:rsidRDefault="003D1887" w:rsidP="00FD27C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Указывается объем средств, полученных при участии работника, в том числе: </w:t>
            </w:r>
          </w:p>
          <w:p w:rsidR="003D1887" w:rsidRDefault="003D1887" w:rsidP="003D1887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 конкурсной основе, как из бюджетных, так и внебюджетных источников; </w:t>
            </w:r>
          </w:p>
          <w:p w:rsidR="003D1887" w:rsidRDefault="003D1887" w:rsidP="003D1887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в форме договоров на выполнение научно-исследовательских и опытно-конструкторских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работ; </w:t>
            </w:r>
          </w:p>
          <w:p w:rsidR="003D1887" w:rsidRDefault="003D1887" w:rsidP="003D1887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от распоряжения полученными ранее результатами интеллектуальной деятельности по лицензионным договорам, договорам отчуждения исключительных прав; </w:t>
            </w:r>
          </w:p>
          <w:p w:rsidR="003D1887" w:rsidRPr="00E31F99" w:rsidRDefault="003D1887" w:rsidP="00B774E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Доходов от деятельности хозяйственных обществ и хозяйственных </w:t>
            </w:r>
            <w:r w:rsidRPr="00B774EF">
              <w:rPr>
                <w:rFonts w:ascii="Times New Roman" w:eastAsia="Times New Roman" w:hAnsi="Times New Roman" w:cs="Times New Roman"/>
                <w:bCs/>
                <w:lang w:eastAsia="ru-RU"/>
              </w:rPr>
              <w:t>партнерств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деятельность которых заключается во внедрении, (практическом) применении результатов интеллектуальной деятельности, полученных при участии работника</w:t>
            </w:r>
          </w:p>
        </w:tc>
      </w:tr>
      <w:tr w:rsidR="00E85E48" w:rsidRPr="00E31F99" w:rsidTr="00E31F99">
        <w:tc>
          <w:tcPr>
            <w:tcW w:w="534" w:type="dxa"/>
          </w:tcPr>
          <w:p w:rsidR="00E85E48" w:rsidRPr="00E31F99" w:rsidRDefault="003D1887" w:rsidP="00E31F99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13</w:t>
            </w:r>
          </w:p>
        </w:tc>
        <w:tc>
          <w:tcPr>
            <w:tcW w:w="3969" w:type="dxa"/>
          </w:tcPr>
          <w:p w:rsidR="00E85E48" w:rsidRPr="00E31F99" w:rsidRDefault="003D1887" w:rsidP="00EB4AA0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услуг (в стоимостном выражении), оказанных центрами колл</w:t>
            </w:r>
            <w:r w:rsidR="00EB4AA0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ктивного пользования научным оборудованием</w:t>
            </w:r>
            <w:r w:rsidR="00EB4AA0">
              <w:rPr>
                <w:rFonts w:ascii="Times New Roman" w:eastAsia="Times New Roman" w:hAnsi="Times New Roman" w:cs="Times New Roman"/>
                <w:bCs/>
                <w:lang w:eastAsia="ru-RU"/>
              </w:rPr>
              <w:t>, уникальными  научными установками при участии работника</w:t>
            </w:r>
          </w:p>
        </w:tc>
        <w:tc>
          <w:tcPr>
            <w:tcW w:w="1275" w:type="dxa"/>
          </w:tcPr>
          <w:p w:rsidR="00E85E48" w:rsidRPr="00E31F99" w:rsidRDefault="00EB4AA0" w:rsidP="00E31F99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4820" w:type="dxa"/>
          </w:tcPr>
          <w:p w:rsidR="00E85E48" w:rsidRPr="00E31F99" w:rsidRDefault="00EB4AA0" w:rsidP="00EB4AA0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Включает стоимость услуг по проведению  исследований и разработок, выполняемых сторонними организациями по договорам (услуги центров коллективного пользования научным оборудованием, уникальных научных установок, информационные и аналитические услуги)</w:t>
            </w:r>
          </w:p>
        </w:tc>
      </w:tr>
      <w:tr w:rsidR="00E85E48" w:rsidRPr="00E31F99" w:rsidTr="00E31F99">
        <w:tc>
          <w:tcPr>
            <w:tcW w:w="534" w:type="dxa"/>
          </w:tcPr>
          <w:p w:rsidR="00E85E48" w:rsidRPr="00E31F99" w:rsidRDefault="00EB4AA0" w:rsidP="00E31F99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969" w:type="dxa"/>
          </w:tcPr>
          <w:p w:rsidR="00E85E48" w:rsidRPr="00E31F99" w:rsidRDefault="00EB4AA0" w:rsidP="00FD27C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услуг (в стоимостном выражении), оказанных по заказу общенационального научно-образовательного интерактивного энциклопедического портала «Знание»</w:t>
            </w:r>
          </w:p>
        </w:tc>
        <w:tc>
          <w:tcPr>
            <w:tcW w:w="1275" w:type="dxa"/>
          </w:tcPr>
          <w:p w:rsidR="00E85E48" w:rsidRPr="00E31F99" w:rsidRDefault="00EB4AA0" w:rsidP="00E31F99">
            <w:pPr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4820" w:type="dxa"/>
          </w:tcPr>
          <w:p w:rsidR="00E85E48" w:rsidRPr="00E31F99" w:rsidRDefault="00EB4AA0" w:rsidP="00FD27C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Включает стоимость услуг по проведению экспертизы и иных услуг по заказу общенационального научно-образовательного интерактивного энциклопедического портала «Знание» </w:t>
            </w:r>
          </w:p>
        </w:tc>
      </w:tr>
    </w:tbl>
    <w:p w:rsidR="00E85E48" w:rsidRPr="00E85E48" w:rsidRDefault="00E85E48" w:rsidP="00E85E48">
      <w:pPr>
        <w:spacing w:before="0"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57" w:rsidRDefault="00BB1157" w:rsidP="00D03E7D">
      <w:pPr>
        <w:spacing w:before="100" w:beforeAutospacing="1" w:after="100" w:afterAutospacing="1"/>
        <w:jc w:val="right"/>
      </w:pPr>
    </w:p>
    <w:sectPr w:rsidR="00BB1157" w:rsidSect="00E31F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4E2" w:rsidRDefault="000574E2" w:rsidP="00754745">
      <w:pPr>
        <w:spacing w:before="0" w:after="0"/>
      </w:pPr>
      <w:r>
        <w:separator/>
      </w:r>
    </w:p>
  </w:endnote>
  <w:endnote w:type="continuationSeparator" w:id="0">
    <w:p w:rsidR="000574E2" w:rsidRDefault="000574E2" w:rsidP="0075474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874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8E3F4D" w:rsidRDefault="006807AC">
        <w:pPr>
          <w:pStyle w:val="a8"/>
          <w:jc w:val="right"/>
        </w:pPr>
        <w:r w:rsidRPr="002300E2">
          <w:rPr>
            <w:rFonts w:ascii="Times New Roman" w:hAnsi="Times New Roman"/>
            <w:sz w:val="24"/>
          </w:rPr>
          <w:fldChar w:fldCharType="begin"/>
        </w:r>
        <w:r w:rsidR="008E3F4D" w:rsidRPr="002300E2">
          <w:rPr>
            <w:rFonts w:ascii="Times New Roman" w:hAnsi="Times New Roman"/>
            <w:sz w:val="24"/>
          </w:rPr>
          <w:instrText xml:space="preserve"> PAGE   \* MERGEFORMAT </w:instrText>
        </w:r>
        <w:r w:rsidRPr="002300E2">
          <w:rPr>
            <w:rFonts w:ascii="Times New Roman" w:hAnsi="Times New Roman"/>
            <w:sz w:val="24"/>
          </w:rPr>
          <w:fldChar w:fldCharType="separate"/>
        </w:r>
        <w:r w:rsidR="008D4936">
          <w:rPr>
            <w:rFonts w:ascii="Times New Roman" w:hAnsi="Times New Roman"/>
            <w:noProof/>
            <w:sz w:val="24"/>
          </w:rPr>
          <w:t>2</w:t>
        </w:r>
        <w:r w:rsidRPr="002300E2">
          <w:rPr>
            <w:rFonts w:ascii="Times New Roman" w:hAnsi="Times New Roman"/>
            <w:sz w:val="24"/>
          </w:rPr>
          <w:fldChar w:fldCharType="end"/>
        </w:r>
      </w:p>
    </w:sdtContent>
  </w:sdt>
  <w:p w:rsidR="008E3F4D" w:rsidRDefault="008E3F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4E2" w:rsidRDefault="000574E2" w:rsidP="00754745">
      <w:pPr>
        <w:spacing w:before="0" w:after="0"/>
      </w:pPr>
      <w:r>
        <w:separator/>
      </w:r>
    </w:p>
  </w:footnote>
  <w:footnote w:type="continuationSeparator" w:id="0">
    <w:p w:rsidR="000574E2" w:rsidRDefault="000574E2" w:rsidP="0075474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B9C"/>
    <w:multiLevelType w:val="multilevel"/>
    <w:tmpl w:val="736C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40E39"/>
    <w:multiLevelType w:val="multilevel"/>
    <w:tmpl w:val="5F6AFC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54051"/>
    <w:multiLevelType w:val="multilevel"/>
    <w:tmpl w:val="4D94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7199D"/>
    <w:multiLevelType w:val="multilevel"/>
    <w:tmpl w:val="7E645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039AD"/>
    <w:multiLevelType w:val="multilevel"/>
    <w:tmpl w:val="C464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A56A4"/>
    <w:multiLevelType w:val="multilevel"/>
    <w:tmpl w:val="3FFAB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04A0C"/>
    <w:multiLevelType w:val="multilevel"/>
    <w:tmpl w:val="E4FA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181E03"/>
    <w:multiLevelType w:val="multilevel"/>
    <w:tmpl w:val="22AA2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1824D0"/>
    <w:multiLevelType w:val="multilevel"/>
    <w:tmpl w:val="E186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135ACB"/>
    <w:multiLevelType w:val="multilevel"/>
    <w:tmpl w:val="B400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EE641E"/>
    <w:multiLevelType w:val="multilevel"/>
    <w:tmpl w:val="2B28E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6E5EA3"/>
    <w:multiLevelType w:val="multilevel"/>
    <w:tmpl w:val="5F6AFC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540FD2"/>
    <w:multiLevelType w:val="hybridMultilevel"/>
    <w:tmpl w:val="1DDC0892"/>
    <w:lvl w:ilvl="0" w:tplc="83C23CA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80B"/>
    <w:rsid w:val="00024412"/>
    <w:rsid w:val="0003269B"/>
    <w:rsid w:val="00042441"/>
    <w:rsid w:val="000438B7"/>
    <w:rsid w:val="000574E2"/>
    <w:rsid w:val="0007119E"/>
    <w:rsid w:val="00075DF2"/>
    <w:rsid w:val="000928B4"/>
    <w:rsid w:val="000A54F4"/>
    <w:rsid w:val="000A7266"/>
    <w:rsid w:val="000B3B8B"/>
    <w:rsid w:val="000B42D3"/>
    <w:rsid w:val="000D08E8"/>
    <w:rsid w:val="000D0C85"/>
    <w:rsid w:val="000D6721"/>
    <w:rsid w:val="000E63B6"/>
    <w:rsid w:val="001214F5"/>
    <w:rsid w:val="001269E4"/>
    <w:rsid w:val="0013580B"/>
    <w:rsid w:val="0016395B"/>
    <w:rsid w:val="001744F5"/>
    <w:rsid w:val="00190747"/>
    <w:rsid w:val="00195457"/>
    <w:rsid w:val="001A472E"/>
    <w:rsid w:val="001B0060"/>
    <w:rsid w:val="001B1959"/>
    <w:rsid w:val="001B3BF5"/>
    <w:rsid w:val="001F7973"/>
    <w:rsid w:val="002300E2"/>
    <w:rsid w:val="00254E07"/>
    <w:rsid w:val="002671AC"/>
    <w:rsid w:val="00297F84"/>
    <w:rsid w:val="0032609B"/>
    <w:rsid w:val="00331F86"/>
    <w:rsid w:val="00356457"/>
    <w:rsid w:val="003718BF"/>
    <w:rsid w:val="003841F1"/>
    <w:rsid w:val="00387DE6"/>
    <w:rsid w:val="0039790C"/>
    <w:rsid w:val="003D159A"/>
    <w:rsid w:val="003D1887"/>
    <w:rsid w:val="003D236D"/>
    <w:rsid w:val="00431862"/>
    <w:rsid w:val="004B2C87"/>
    <w:rsid w:val="004B5E41"/>
    <w:rsid w:val="004F6227"/>
    <w:rsid w:val="00511F2E"/>
    <w:rsid w:val="005558D0"/>
    <w:rsid w:val="005623EC"/>
    <w:rsid w:val="005B2385"/>
    <w:rsid w:val="00612B29"/>
    <w:rsid w:val="0062620D"/>
    <w:rsid w:val="0064451E"/>
    <w:rsid w:val="00672281"/>
    <w:rsid w:val="00676769"/>
    <w:rsid w:val="006807AC"/>
    <w:rsid w:val="006C37F9"/>
    <w:rsid w:val="006C6670"/>
    <w:rsid w:val="006E07D9"/>
    <w:rsid w:val="006F3029"/>
    <w:rsid w:val="0072599C"/>
    <w:rsid w:val="00754745"/>
    <w:rsid w:val="0076694C"/>
    <w:rsid w:val="007A26B0"/>
    <w:rsid w:val="007F5070"/>
    <w:rsid w:val="00816A97"/>
    <w:rsid w:val="00837321"/>
    <w:rsid w:val="0084617A"/>
    <w:rsid w:val="00866287"/>
    <w:rsid w:val="008A3F0D"/>
    <w:rsid w:val="008D4936"/>
    <w:rsid w:val="008E3F4D"/>
    <w:rsid w:val="008E4AA2"/>
    <w:rsid w:val="00913130"/>
    <w:rsid w:val="00931E44"/>
    <w:rsid w:val="009535D4"/>
    <w:rsid w:val="00962D76"/>
    <w:rsid w:val="0097131A"/>
    <w:rsid w:val="00980B48"/>
    <w:rsid w:val="009B6F29"/>
    <w:rsid w:val="009C34F6"/>
    <w:rsid w:val="009E1F1A"/>
    <w:rsid w:val="009E6CCD"/>
    <w:rsid w:val="009E7AA1"/>
    <w:rsid w:val="00A05598"/>
    <w:rsid w:val="00A059B4"/>
    <w:rsid w:val="00A13A60"/>
    <w:rsid w:val="00A3615E"/>
    <w:rsid w:val="00A5506C"/>
    <w:rsid w:val="00A66F0D"/>
    <w:rsid w:val="00A909C1"/>
    <w:rsid w:val="00A94F73"/>
    <w:rsid w:val="00A97128"/>
    <w:rsid w:val="00AA2B70"/>
    <w:rsid w:val="00AA514C"/>
    <w:rsid w:val="00AA6363"/>
    <w:rsid w:val="00AB6F91"/>
    <w:rsid w:val="00AC6AD9"/>
    <w:rsid w:val="00B10C84"/>
    <w:rsid w:val="00B23B21"/>
    <w:rsid w:val="00B23C6E"/>
    <w:rsid w:val="00B37FB9"/>
    <w:rsid w:val="00B774EF"/>
    <w:rsid w:val="00B87D26"/>
    <w:rsid w:val="00BB1157"/>
    <w:rsid w:val="00BE0091"/>
    <w:rsid w:val="00BE5301"/>
    <w:rsid w:val="00C1090C"/>
    <w:rsid w:val="00C17D41"/>
    <w:rsid w:val="00C257A8"/>
    <w:rsid w:val="00C5303C"/>
    <w:rsid w:val="00C7461A"/>
    <w:rsid w:val="00C9698B"/>
    <w:rsid w:val="00CB6136"/>
    <w:rsid w:val="00CB66CD"/>
    <w:rsid w:val="00CD2DF2"/>
    <w:rsid w:val="00CF3D3F"/>
    <w:rsid w:val="00D03E7D"/>
    <w:rsid w:val="00D05DF0"/>
    <w:rsid w:val="00D2304A"/>
    <w:rsid w:val="00D317F0"/>
    <w:rsid w:val="00D423BD"/>
    <w:rsid w:val="00D47E98"/>
    <w:rsid w:val="00D6426C"/>
    <w:rsid w:val="00DD6F74"/>
    <w:rsid w:val="00DF086D"/>
    <w:rsid w:val="00E01204"/>
    <w:rsid w:val="00E31F99"/>
    <w:rsid w:val="00E5182F"/>
    <w:rsid w:val="00E85E48"/>
    <w:rsid w:val="00EB4AA0"/>
    <w:rsid w:val="00EB7CAC"/>
    <w:rsid w:val="00F1082D"/>
    <w:rsid w:val="00F37339"/>
    <w:rsid w:val="00F627F2"/>
    <w:rsid w:val="00FB31D1"/>
    <w:rsid w:val="00FC7EC6"/>
    <w:rsid w:val="00FD155B"/>
    <w:rsid w:val="00FD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57"/>
  </w:style>
  <w:style w:type="paragraph" w:styleId="2">
    <w:name w:val="heading 2"/>
    <w:basedOn w:val="a"/>
    <w:link w:val="20"/>
    <w:uiPriority w:val="9"/>
    <w:qFormat/>
    <w:rsid w:val="0013580B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580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5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8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58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80B"/>
    <w:rPr>
      <w:b/>
      <w:bCs/>
    </w:rPr>
  </w:style>
  <w:style w:type="paragraph" w:styleId="a5">
    <w:name w:val="List Paragraph"/>
    <w:basedOn w:val="a"/>
    <w:uiPriority w:val="34"/>
    <w:qFormat/>
    <w:rsid w:val="00612B2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5474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4745"/>
  </w:style>
  <w:style w:type="paragraph" w:styleId="a8">
    <w:name w:val="footer"/>
    <w:basedOn w:val="a"/>
    <w:link w:val="a9"/>
    <w:uiPriority w:val="99"/>
    <w:unhideWhenUsed/>
    <w:rsid w:val="00754745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754745"/>
  </w:style>
  <w:style w:type="table" w:styleId="aa">
    <w:name w:val="Table Grid"/>
    <w:basedOn w:val="a1"/>
    <w:uiPriority w:val="59"/>
    <w:unhideWhenUsed/>
    <w:rsid w:val="00E85E4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A8ED60D-F318-4877-AF26-71366795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2020-10-15T08:32:00Z</cp:lastPrinted>
  <dcterms:created xsi:type="dcterms:W3CDTF">2022-06-30T07:45:00Z</dcterms:created>
  <dcterms:modified xsi:type="dcterms:W3CDTF">2022-06-30T07:45:00Z</dcterms:modified>
</cp:coreProperties>
</file>